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10ED6" w14:textId="77777777" w:rsidR="00A443FE" w:rsidRPr="00C00405" w:rsidRDefault="00A443FE" w:rsidP="00A443FE">
      <w:pPr>
        <w:jc w:val="both"/>
        <w:rPr>
          <w:rFonts w:ascii="Times New Roman" w:hAnsi="Times New Roman" w:cs="Times New Roman"/>
          <w:b/>
        </w:rPr>
      </w:pPr>
      <w:r>
        <w:rPr>
          <w:rFonts w:ascii="Times New Roman" w:hAnsi="Times New Roman" w:cs="Times New Roman"/>
          <w:b/>
        </w:rPr>
        <w:t xml:space="preserve">       </w:t>
      </w:r>
      <w:r w:rsidRPr="00C00405">
        <w:rPr>
          <w:rFonts w:ascii="Times New Roman" w:hAnsi="Times New Roman" w:cs="Times New Roman"/>
          <w:b/>
        </w:rPr>
        <w:t>LA FORMATION DES CONSEILLERS DES FRANCAIS DE L´ETRANGER</w:t>
      </w:r>
    </w:p>
    <w:p w14:paraId="3B002161" w14:textId="77777777" w:rsidR="00A443FE" w:rsidRPr="00C00405" w:rsidRDefault="00A443FE" w:rsidP="00A443FE">
      <w:pPr>
        <w:jc w:val="both"/>
        <w:rPr>
          <w:rFonts w:ascii="Times New Roman" w:hAnsi="Times New Roman" w:cs="Times New Roman"/>
          <w:b/>
        </w:rPr>
      </w:pPr>
    </w:p>
    <w:p w14:paraId="0F0D58AA" w14:textId="77777777" w:rsidR="00A443FE" w:rsidRPr="00C00405" w:rsidRDefault="00A443FE" w:rsidP="00A443FE">
      <w:pPr>
        <w:jc w:val="both"/>
        <w:rPr>
          <w:rFonts w:ascii="Times New Roman" w:hAnsi="Times New Roman" w:cs="Times New Roman"/>
          <w:b/>
        </w:rPr>
      </w:pPr>
      <w:r w:rsidRPr="00C00405">
        <w:rPr>
          <w:rFonts w:ascii="Times New Roman" w:hAnsi="Times New Roman" w:cs="Times New Roman"/>
        </w:rPr>
        <w:t>Le 27 août 2020, la sénatrice Hélène Conway-Mouret a saisi le Secrétaire d´Etat auprès du ministre de l´Europe et des affaires étrangères, chargée  du tourisme, des Français de l’étranger et de la francophonie, sur le besoin de formation des élus locaux</w:t>
      </w:r>
      <w:r w:rsidRPr="00C00405">
        <w:rPr>
          <w:rFonts w:ascii="Times New Roman" w:hAnsi="Times New Roman" w:cs="Times New Roman"/>
          <w:b/>
        </w:rPr>
        <w:t xml:space="preserve">. Elle souhaite savoir si les formations prévues pour les </w:t>
      </w:r>
      <w:proofErr w:type="spellStart"/>
      <w:r w:rsidRPr="00C00405">
        <w:rPr>
          <w:rFonts w:ascii="Times New Roman" w:hAnsi="Times New Roman" w:cs="Times New Roman"/>
          <w:b/>
        </w:rPr>
        <w:t>élu-es</w:t>
      </w:r>
      <w:proofErr w:type="spellEnd"/>
      <w:r w:rsidRPr="00C00405">
        <w:rPr>
          <w:rFonts w:ascii="Times New Roman" w:hAnsi="Times New Roman" w:cs="Times New Roman"/>
          <w:b/>
        </w:rPr>
        <w:t xml:space="preserve"> auront bien lieu après les élections et s’ils seront associés</w:t>
      </w:r>
      <w:r>
        <w:rPr>
          <w:rFonts w:ascii="Times New Roman" w:hAnsi="Times New Roman" w:cs="Times New Roman"/>
          <w:b/>
        </w:rPr>
        <w:t xml:space="preserve"> à leur élaboration.</w:t>
      </w:r>
    </w:p>
    <w:p w14:paraId="0E0F1DBE" w14:textId="77777777" w:rsidR="00A443FE" w:rsidRPr="00C00405" w:rsidRDefault="00A443FE" w:rsidP="00A443FE">
      <w:pPr>
        <w:jc w:val="both"/>
        <w:rPr>
          <w:rFonts w:ascii="Times New Roman" w:hAnsi="Times New Roman" w:cs="Times New Roman"/>
        </w:rPr>
      </w:pPr>
      <w:r w:rsidRPr="00C00405">
        <w:rPr>
          <w:rFonts w:ascii="Times New Roman" w:hAnsi="Times New Roman" w:cs="Times New Roman"/>
          <w:b/>
        </w:rPr>
        <w:t>Depuis 2015, il existe le Droit Individuel à la Formation des Elus (DIFE)</w:t>
      </w:r>
      <w:r w:rsidRPr="00C00405">
        <w:rPr>
          <w:rFonts w:ascii="Times New Roman" w:hAnsi="Times New Roman" w:cs="Times New Roman"/>
        </w:rPr>
        <w:t xml:space="preserve"> financé par un fonds national alimenté par les cotisations des élus indemnisés qui y consacrent 1% de leurs indemnités.</w:t>
      </w:r>
    </w:p>
    <w:p w14:paraId="74F4CD66" w14:textId="77777777" w:rsidR="00A443FE" w:rsidRPr="00C00405" w:rsidRDefault="00A443FE" w:rsidP="00A443FE">
      <w:pPr>
        <w:jc w:val="both"/>
        <w:rPr>
          <w:rFonts w:ascii="Times New Roman" w:hAnsi="Times New Roman" w:cs="Times New Roman"/>
        </w:rPr>
      </w:pPr>
      <w:r w:rsidRPr="00653A2D">
        <w:rPr>
          <w:rFonts w:ascii="Times New Roman" w:hAnsi="Times New Roman" w:cs="Times New Roman"/>
          <w:b/>
        </w:rPr>
        <w:t>Dans ce cadre, tous les élus, indemnisés ou non, ont droit à 20 heures de formation par an</w:t>
      </w:r>
      <w:r w:rsidRPr="00C00405">
        <w:rPr>
          <w:rFonts w:ascii="Times New Roman" w:hAnsi="Times New Roman" w:cs="Times New Roman"/>
        </w:rPr>
        <w:t xml:space="preserve"> et</w:t>
      </w:r>
      <w:r>
        <w:rPr>
          <w:rFonts w:ascii="Times New Roman" w:hAnsi="Times New Roman" w:cs="Times New Roman"/>
        </w:rPr>
        <w:t xml:space="preserve"> adressent leurs demandes à la C</w:t>
      </w:r>
      <w:r w:rsidRPr="00C00405">
        <w:rPr>
          <w:rFonts w:ascii="Times New Roman" w:hAnsi="Times New Roman" w:cs="Times New Roman"/>
        </w:rPr>
        <w:t>aisse des dépôts et consignations qui en assure la gestion.</w:t>
      </w:r>
    </w:p>
    <w:p w14:paraId="6E78B7EA" w14:textId="77777777" w:rsidR="00A443FE" w:rsidRPr="00C00405" w:rsidRDefault="00A443FE" w:rsidP="00A443FE">
      <w:pPr>
        <w:jc w:val="both"/>
        <w:rPr>
          <w:rFonts w:ascii="Times New Roman" w:hAnsi="Times New Roman" w:cs="Times New Roman"/>
        </w:rPr>
      </w:pPr>
      <w:r w:rsidRPr="00C00405">
        <w:rPr>
          <w:rFonts w:ascii="Times New Roman" w:hAnsi="Times New Roman" w:cs="Times New Roman"/>
        </w:rPr>
        <w:t>Le DIFE vise à perfectionner ses</w:t>
      </w:r>
      <w:r>
        <w:rPr>
          <w:rFonts w:ascii="Times New Roman" w:hAnsi="Times New Roman" w:cs="Times New Roman"/>
        </w:rPr>
        <w:t xml:space="preserve"> connaissances en qualité d´élu</w:t>
      </w:r>
      <w:r w:rsidRPr="00C00405">
        <w:rPr>
          <w:rFonts w:ascii="Times New Roman" w:hAnsi="Times New Roman" w:cs="Times New Roman"/>
        </w:rPr>
        <w:t xml:space="preserve"> et à acquérir des savoirs spécifiques pour l´exercice du mandat.</w:t>
      </w:r>
    </w:p>
    <w:p w14:paraId="28348192" w14:textId="77777777" w:rsidR="00A443FE" w:rsidRPr="00C00405" w:rsidRDefault="00A443FE" w:rsidP="00A443FE">
      <w:pPr>
        <w:jc w:val="both"/>
        <w:rPr>
          <w:rFonts w:ascii="Times New Roman" w:hAnsi="Times New Roman" w:cs="Times New Roman"/>
        </w:rPr>
      </w:pPr>
      <w:r w:rsidRPr="00C00405">
        <w:rPr>
          <w:rFonts w:ascii="Times New Roman" w:hAnsi="Times New Roman" w:cs="Times New Roman"/>
        </w:rPr>
        <w:t>Il est prévu que les conseillers des conseils consulaires et de l</w:t>
      </w:r>
      <w:r>
        <w:rPr>
          <w:rFonts w:ascii="Times New Roman" w:hAnsi="Times New Roman" w:cs="Times New Roman"/>
        </w:rPr>
        <w:t>’</w:t>
      </w:r>
      <w:r w:rsidRPr="00C00405">
        <w:rPr>
          <w:rFonts w:ascii="Times New Roman" w:hAnsi="Times New Roman" w:cs="Times New Roman"/>
        </w:rPr>
        <w:t>Assemblée des Français de l´étranger puissent recevoir une formation dans leurs domaines de compétence, avec un accès aux actions de formation organisées localement et destinées aux personnels diplomatiques et consulaires ainsi qu´aux didacticiels mis en ligne par le ministère des affaires étrangères (article 24 du décret n° 2014-114, 18-02-2014).</w:t>
      </w:r>
    </w:p>
    <w:p w14:paraId="015B97BB" w14:textId="77777777" w:rsidR="00A443FE" w:rsidRPr="00C00405" w:rsidRDefault="00A443FE" w:rsidP="00A443FE">
      <w:pPr>
        <w:jc w:val="both"/>
        <w:rPr>
          <w:rFonts w:ascii="Times New Roman" w:hAnsi="Times New Roman" w:cs="Times New Roman"/>
        </w:rPr>
      </w:pPr>
      <w:r w:rsidRPr="00C00405">
        <w:rPr>
          <w:rFonts w:ascii="Times New Roman" w:hAnsi="Times New Roman" w:cs="Times New Roman"/>
        </w:rPr>
        <w:t>Dans les faits le décret ne semble pas appliqué, le dispositif a donc été rappelé et renforcé dans le cadre de la loi relative à l’engagement dans la vie locale et à la proximité de l’action publique (n° 2019-1461 du 27-12-2019). Dans l’article 111, il est prévu pour les conseillers des Français de l´étrange</w:t>
      </w:r>
      <w:r>
        <w:rPr>
          <w:rFonts w:ascii="Times New Roman" w:hAnsi="Times New Roman" w:cs="Times New Roman"/>
        </w:rPr>
        <w:t>r</w:t>
      </w:r>
      <w:r w:rsidRPr="00C00405">
        <w:rPr>
          <w:rFonts w:ascii="Times New Roman" w:hAnsi="Times New Roman" w:cs="Times New Roman"/>
        </w:rPr>
        <w:t>, un droit à la formation adaptée à leurs fonctions.</w:t>
      </w:r>
    </w:p>
    <w:p w14:paraId="31D8A4AC" w14:textId="77777777" w:rsidR="00A443FE" w:rsidRPr="00C00405" w:rsidRDefault="00A443FE" w:rsidP="00A443FE">
      <w:pPr>
        <w:jc w:val="both"/>
        <w:rPr>
          <w:rFonts w:ascii="Times New Roman" w:hAnsi="Times New Roman" w:cs="Times New Roman"/>
        </w:rPr>
      </w:pPr>
      <w:r w:rsidRPr="00C00405">
        <w:rPr>
          <w:rFonts w:ascii="Times New Roman" w:hAnsi="Times New Roman" w:cs="Times New Roman"/>
        </w:rPr>
        <w:t>Dans sa réponse, le secrétaire d´Etat indique que :</w:t>
      </w:r>
    </w:p>
    <w:p w14:paraId="5F3215C1" w14:textId="77777777" w:rsidR="00A443FE" w:rsidRPr="00C00405" w:rsidRDefault="00A443FE" w:rsidP="00A443FE">
      <w:pPr>
        <w:jc w:val="both"/>
        <w:rPr>
          <w:rFonts w:ascii="Times New Roman" w:hAnsi="Times New Roman" w:cs="Times New Roman"/>
        </w:rPr>
      </w:pPr>
      <w:r w:rsidRPr="00C00405">
        <w:rPr>
          <w:rFonts w:ascii="Times New Roman" w:hAnsi="Times New Roman" w:cs="Times New Roman"/>
        </w:rPr>
        <w:t xml:space="preserve">- </w:t>
      </w:r>
      <w:r w:rsidRPr="00653A2D">
        <w:rPr>
          <w:rFonts w:ascii="Times New Roman" w:hAnsi="Times New Roman" w:cs="Times New Roman"/>
          <w:b/>
        </w:rPr>
        <w:t>Les conseillers auront accès à la formation dont les modalités pratiques seront précisées après les élections de mai et juin 2021.</w:t>
      </w:r>
    </w:p>
    <w:p w14:paraId="1F796618" w14:textId="77777777" w:rsidR="00A443FE" w:rsidRDefault="00A443FE" w:rsidP="00A443FE">
      <w:pPr>
        <w:pStyle w:val="Sansinterligne"/>
        <w:spacing w:line="276" w:lineRule="auto"/>
        <w:jc w:val="both"/>
        <w:rPr>
          <w:rFonts w:ascii="Times New Roman" w:hAnsi="Times New Roman" w:cs="Times New Roman"/>
        </w:rPr>
      </w:pPr>
      <w:r>
        <w:rPr>
          <w:rFonts w:ascii="Times New Roman" w:hAnsi="Times New Roman" w:cs="Times New Roman"/>
        </w:rPr>
        <w:t xml:space="preserve">- </w:t>
      </w:r>
      <w:r w:rsidRPr="00C00405">
        <w:rPr>
          <w:rFonts w:ascii="Times New Roman" w:hAnsi="Times New Roman" w:cs="Times New Roman"/>
        </w:rPr>
        <w:t>Au moment de leur élection, les conseillers seront reçus par les postes diplomatiques et consulaires de leur circonscription qui leur feront une présentation de leur activité et leur transmettront toutes les informations utiles au bon déroulement de leur mandat.</w:t>
      </w:r>
      <w:r>
        <w:rPr>
          <w:rFonts w:ascii="Times New Roman" w:hAnsi="Times New Roman" w:cs="Times New Roman"/>
        </w:rPr>
        <w:t xml:space="preserve"> </w:t>
      </w:r>
    </w:p>
    <w:p w14:paraId="0F4E61C4" w14:textId="77777777" w:rsidR="00A443FE" w:rsidRDefault="00A443FE" w:rsidP="00A443FE">
      <w:pPr>
        <w:pStyle w:val="Sansinterligne"/>
        <w:spacing w:line="276" w:lineRule="auto"/>
        <w:jc w:val="both"/>
        <w:rPr>
          <w:rFonts w:ascii="Times New Roman" w:hAnsi="Times New Roman" w:cs="Times New Roman"/>
        </w:rPr>
      </w:pPr>
    </w:p>
    <w:p w14:paraId="4D0954C6" w14:textId="77777777" w:rsidR="00A443FE" w:rsidRDefault="00A443FE" w:rsidP="00A443FE">
      <w:pPr>
        <w:pStyle w:val="Sansinterligne"/>
        <w:spacing w:line="276" w:lineRule="auto"/>
        <w:jc w:val="both"/>
        <w:rPr>
          <w:rFonts w:ascii="Times New Roman" w:hAnsi="Times New Roman" w:cs="Times New Roman"/>
        </w:rPr>
      </w:pPr>
      <w:r>
        <w:rPr>
          <w:rFonts w:ascii="Times New Roman" w:hAnsi="Times New Roman" w:cs="Times New Roman"/>
        </w:rPr>
        <w:t xml:space="preserve">- </w:t>
      </w:r>
      <w:r w:rsidRPr="00C00405">
        <w:rPr>
          <w:rFonts w:ascii="Times New Roman" w:hAnsi="Times New Roman" w:cs="Times New Roman"/>
        </w:rPr>
        <w:t>Les conseillers auront accès au site de l´Assemblée des Français de l´étranger qui met en ligne tous les travaux de l</w:t>
      </w:r>
      <w:r>
        <w:rPr>
          <w:rFonts w:ascii="Times New Roman" w:hAnsi="Times New Roman" w:cs="Times New Roman"/>
        </w:rPr>
        <w:t>´</w:t>
      </w:r>
      <w:r w:rsidRPr="00C00405">
        <w:rPr>
          <w:rFonts w:ascii="Times New Roman" w:hAnsi="Times New Roman" w:cs="Times New Roman"/>
        </w:rPr>
        <w:t>AFE et sur lequel est prévu un accès réserve aux conseillers avec forum de discussion, modules de formation comprenant des fiches  pratiques synthétique, documents pédagogiques, références aux site</w:t>
      </w:r>
      <w:r>
        <w:rPr>
          <w:rFonts w:ascii="Times New Roman" w:hAnsi="Times New Roman" w:cs="Times New Roman"/>
        </w:rPr>
        <w:t>s</w:t>
      </w:r>
      <w:r w:rsidRPr="00C00405">
        <w:rPr>
          <w:rFonts w:ascii="Times New Roman" w:hAnsi="Times New Roman" w:cs="Times New Roman"/>
        </w:rPr>
        <w:t xml:space="preserve"> intern</w:t>
      </w:r>
      <w:r>
        <w:rPr>
          <w:rFonts w:ascii="Times New Roman" w:hAnsi="Times New Roman" w:cs="Times New Roman"/>
        </w:rPr>
        <w:t>et</w:t>
      </w:r>
      <w:r w:rsidRPr="00C00405">
        <w:rPr>
          <w:rFonts w:ascii="Times New Roman" w:hAnsi="Times New Roman" w:cs="Times New Roman"/>
        </w:rPr>
        <w:t xml:space="preserve"> d´informations utiles concernant la retraite, la protection sociale la fiscalité, le notariat, les législations et l’action consulaire. Les modules seront enrichis et actualisés, éventuellement</w:t>
      </w:r>
      <w:r>
        <w:rPr>
          <w:rFonts w:ascii="Times New Roman" w:hAnsi="Times New Roman" w:cs="Times New Roman"/>
        </w:rPr>
        <w:t xml:space="preserve"> av</w:t>
      </w:r>
      <w:r w:rsidRPr="00C00405">
        <w:rPr>
          <w:rFonts w:ascii="Times New Roman" w:hAnsi="Times New Roman" w:cs="Times New Roman"/>
        </w:rPr>
        <w:t>ec de nouvelles thématiques.</w:t>
      </w:r>
    </w:p>
    <w:p w14:paraId="7A060F16" w14:textId="77777777" w:rsidR="00A443FE" w:rsidRDefault="00A443FE" w:rsidP="00A443FE">
      <w:pPr>
        <w:pStyle w:val="Sansinterligne"/>
        <w:spacing w:line="276" w:lineRule="auto"/>
        <w:jc w:val="both"/>
        <w:rPr>
          <w:rFonts w:ascii="Times New Roman" w:hAnsi="Times New Roman" w:cs="Times New Roman"/>
        </w:rPr>
      </w:pPr>
    </w:p>
    <w:p w14:paraId="557DB30E" w14:textId="77777777" w:rsidR="00A443FE" w:rsidRDefault="00A443FE" w:rsidP="00A443FE">
      <w:pPr>
        <w:pStyle w:val="Sansinterligne"/>
        <w:spacing w:line="276" w:lineRule="auto"/>
        <w:jc w:val="both"/>
        <w:rPr>
          <w:rFonts w:ascii="Times New Roman" w:hAnsi="Times New Roman" w:cs="Times New Roman"/>
        </w:rPr>
      </w:pPr>
      <w:r>
        <w:rPr>
          <w:rFonts w:ascii="Times New Roman" w:hAnsi="Times New Roman" w:cs="Times New Roman"/>
        </w:rPr>
        <w:lastRenderedPageBreak/>
        <w:t xml:space="preserve">- </w:t>
      </w:r>
      <w:r w:rsidRPr="00C00405">
        <w:rPr>
          <w:rFonts w:ascii="Times New Roman" w:hAnsi="Times New Roman" w:cs="Times New Roman"/>
        </w:rPr>
        <w:t>Enfin comme précédemment les con</w:t>
      </w:r>
      <w:r>
        <w:rPr>
          <w:rFonts w:ascii="Times New Roman" w:hAnsi="Times New Roman" w:cs="Times New Roman"/>
        </w:rPr>
        <w:t>seillers de passage à Paris aur</w:t>
      </w:r>
      <w:r w:rsidRPr="00C00405">
        <w:rPr>
          <w:rFonts w:ascii="Times New Roman" w:hAnsi="Times New Roman" w:cs="Times New Roman"/>
        </w:rPr>
        <w:t>ont la possibilité d´assister aux sessions de l´Assemblée des Français de l´étranger</w:t>
      </w:r>
      <w:r>
        <w:rPr>
          <w:rFonts w:ascii="Times New Roman" w:hAnsi="Times New Roman" w:cs="Times New Roman"/>
        </w:rPr>
        <w:t>.</w:t>
      </w:r>
    </w:p>
    <w:p w14:paraId="524B07DC" w14:textId="77777777" w:rsidR="00A443FE" w:rsidRDefault="00A443FE" w:rsidP="00A443FE">
      <w:pPr>
        <w:pStyle w:val="Sansinterligne"/>
        <w:spacing w:line="276" w:lineRule="auto"/>
        <w:jc w:val="both"/>
        <w:rPr>
          <w:rFonts w:ascii="Times New Roman" w:hAnsi="Times New Roman" w:cs="Times New Roman"/>
        </w:rPr>
      </w:pPr>
    </w:p>
    <w:p w14:paraId="237972B8" w14:textId="77777777" w:rsidR="00A443FE" w:rsidRDefault="00A443FE" w:rsidP="00A443FE">
      <w:pPr>
        <w:pStyle w:val="Sansinterligne"/>
        <w:spacing w:line="276" w:lineRule="auto"/>
        <w:jc w:val="both"/>
        <w:rPr>
          <w:rFonts w:ascii="Times New Roman" w:hAnsi="Times New Roman" w:cs="Times New Roman"/>
        </w:rPr>
      </w:pPr>
    </w:p>
    <w:p w14:paraId="2BE026DF" w14:textId="77777777" w:rsidR="00156ED1" w:rsidRDefault="00156ED1" w:rsidP="00A443FE">
      <w:pPr>
        <w:pStyle w:val="Sansinterligne"/>
        <w:spacing w:line="276" w:lineRule="auto"/>
        <w:jc w:val="both"/>
        <w:rPr>
          <w:rFonts w:ascii="Times New Roman" w:hAnsi="Times New Roman" w:cs="Times New Roman"/>
        </w:rPr>
      </w:pPr>
    </w:p>
    <w:p w14:paraId="0532B0A0" w14:textId="462C4858" w:rsidR="00A443FE" w:rsidRDefault="00A443FE" w:rsidP="00A443FE">
      <w:pPr>
        <w:pStyle w:val="Sansinterligne"/>
        <w:spacing w:line="276" w:lineRule="auto"/>
        <w:jc w:val="both"/>
        <w:rPr>
          <w:rFonts w:ascii="Times New Roman" w:hAnsi="Times New Roman" w:cs="Times New Roman"/>
        </w:rPr>
      </w:pPr>
      <w:r>
        <w:rPr>
          <w:rFonts w:ascii="Times New Roman" w:hAnsi="Times New Roman" w:cs="Times New Roman"/>
        </w:rPr>
        <w:t>Florence Baillon</w:t>
      </w:r>
    </w:p>
    <w:p w14:paraId="513FF6C0" w14:textId="5842238C" w:rsidR="00156ED1" w:rsidRPr="00C00405" w:rsidRDefault="00156ED1" w:rsidP="00156ED1">
      <w:pPr>
        <w:pStyle w:val="Sansinterligne"/>
        <w:spacing w:line="276" w:lineRule="auto"/>
        <w:jc w:val="both"/>
        <w:rPr>
          <w:rFonts w:ascii="Times New Roman" w:hAnsi="Times New Roman" w:cs="Times New Roman"/>
        </w:rPr>
      </w:pPr>
      <w:r>
        <w:rPr>
          <w:rFonts w:ascii="Times New Roman" w:hAnsi="Times New Roman" w:cs="Times New Roman"/>
        </w:rPr>
        <w:t xml:space="preserve">Février </w:t>
      </w:r>
      <w:r>
        <w:rPr>
          <w:rFonts w:ascii="Times New Roman" w:hAnsi="Times New Roman" w:cs="Times New Roman"/>
        </w:rPr>
        <w:t>2021</w:t>
      </w:r>
    </w:p>
    <w:p w14:paraId="29E6F115" w14:textId="1BBB898C" w:rsidR="00A443FE" w:rsidRDefault="00A443FE" w:rsidP="00653A2D">
      <w:pPr>
        <w:pStyle w:val="Sansinterligne"/>
        <w:spacing w:line="276" w:lineRule="auto"/>
        <w:jc w:val="both"/>
        <w:rPr>
          <w:rFonts w:ascii="Times New Roman" w:hAnsi="Times New Roman" w:cs="Times New Roman"/>
        </w:rPr>
      </w:pPr>
    </w:p>
    <w:sectPr w:rsidR="00A443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240A5"/>
    <w:multiLevelType w:val="hybridMultilevel"/>
    <w:tmpl w:val="5ACA54C8"/>
    <w:lvl w:ilvl="0" w:tplc="87E26718">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6F34CC4"/>
    <w:multiLevelType w:val="hybridMultilevel"/>
    <w:tmpl w:val="7660AF20"/>
    <w:lvl w:ilvl="0" w:tplc="AA1EDCF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B58"/>
    <w:rsid w:val="00027B55"/>
    <w:rsid w:val="00156ED1"/>
    <w:rsid w:val="002152A0"/>
    <w:rsid w:val="003568B2"/>
    <w:rsid w:val="00650B58"/>
    <w:rsid w:val="00653A2D"/>
    <w:rsid w:val="008333F7"/>
    <w:rsid w:val="00A443FE"/>
    <w:rsid w:val="00C00405"/>
    <w:rsid w:val="00CA706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35FC"/>
  <w15:docId w15:val="{F7E8E906-BE88-4440-B860-AD4E5201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00405"/>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2490</Characters>
  <Application>Microsoft Office Word</Application>
  <DocSecurity>0</DocSecurity>
  <Lines>20</Lines>
  <Paragraphs>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DELLNBX</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Baillon</dc:creator>
  <cp:lastModifiedBy>Florence Baillon</cp:lastModifiedBy>
  <cp:revision>2</cp:revision>
  <dcterms:created xsi:type="dcterms:W3CDTF">2021-01-29T08:18:00Z</dcterms:created>
  <dcterms:modified xsi:type="dcterms:W3CDTF">2021-02-02T13:18:00Z</dcterms:modified>
</cp:coreProperties>
</file>