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00C4B" w14:textId="77777777" w:rsidR="00443329" w:rsidRDefault="00766DBD">
      <w:pPr>
        <w:rPr>
          <w:b/>
        </w:rPr>
      </w:pPr>
      <w:r>
        <w:rPr>
          <w:noProof/>
          <w:lang w:eastAsia="fr-FR"/>
        </w:rPr>
        <w:drawing>
          <wp:anchor distT="0" distB="0" distL="114300" distR="114300" simplePos="0" relativeHeight="251658240" behindDoc="0" locked="0" layoutInCell="1" allowOverlap="1" wp14:anchorId="25F003ED" wp14:editId="0BDE486E">
            <wp:simplePos x="0" y="0"/>
            <wp:positionH relativeFrom="margin">
              <wp:posOffset>-574040</wp:posOffset>
            </wp:positionH>
            <wp:positionV relativeFrom="margin">
              <wp:posOffset>-749300</wp:posOffset>
            </wp:positionV>
            <wp:extent cx="816610" cy="1089660"/>
            <wp:effectExtent l="0" t="0" r="2540" b="0"/>
            <wp:wrapSquare wrapText="bothSides"/>
            <wp:docPr id="1" name="Image 1" descr="C:\Users\Laurence\Desktop\logo_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ce\Desktop\logo_butt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46369E" w14:textId="77777777" w:rsidR="009B4E7D" w:rsidRDefault="009B4E7D" w:rsidP="00AD4CBF">
      <w:pPr>
        <w:rPr>
          <w:b/>
          <w:i/>
          <w:sz w:val="28"/>
          <w:szCs w:val="28"/>
        </w:rPr>
      </w:pPr>
    </w:p>
    <w:p w14:paraId="4162E44D" w14:textId="77777777" w:rsidR="009B4E7D" w:rsidRDefault="009B4E7D" w:rsidP="00AD4CBF">
      <w:pPr>
        <w:rPr>
          <w:b/>
          <w:i/>
          <w:sz w:val="28"/>
          <w:szCs w:val="28"/>
        </w:rPr>
      </w:pPr>
    </w:p>
    <w:p w14:paraId="201C10AE" w14:textId="1C451864" w:rsidR="00AD4CBF" w:rsidRPr="00766DBD" w:rsidRDefault="00AD4CBF" w:rsidP="00AD4CBF">
      <w:pPr>
        <w:rPr>
          <w:b/>
          <w:i/>
          <w:sz w:val="28"/>
          <w:szCs w:val="28"/>
        </w:rPr>
      </w:pPr>
      <w:r>
        <w:rPr>
          <w:b/>
          <w:i/>
          <w:sz w:val="28"/>
          <w:szCs w:val="28"/>
        </w:rPr>
        <w:t>Nouvelle représentation des Français de l’étranger (loi du 22 juillet 2013)</w:t>
      </w:r>
    </w:p>
    <w:p w14:paraId="742AB88D" w14:textId="187A1E25" w:rsidR="009D3E65" w:rsidRPr="00AB6CBD" w:rsidRDefault="00EC78F6" w:rsidP="00AB6CBD">
      <w:pPr>
        <w:rPr>
          <w:b/>
          <w:i/>
          <w:sz w:val="28"/>
          <w:szCs w:val="28"/>
        </w:rPr>
      </w:pPr>
      <w:r w:rsidRPr="00B143B0">
        <w:rPr>
          <w:b/>
          <w:i/>
          <w:sz w:val="28"/>
          <w:szCs w:val="28"/>
          <w:highlight w:val="yellow"/>
        </w:rPr>
        <w:t xml:space="preserve">Fiche N° </w:t>
      </w:r>
      <w:r w:rsidR="009D3E65" w:rsidRPr="00B143B0">
        <w:rPr>
          <w:b/>
          <w:i/>
          <w:sz w:val="28"/>
          <w:szCs w:val="28"/>
          <w:highlight w:val="yellow"/>
        </w:rPr>
        <w:t>3</w:t>
      </w:r>
      <w:r w:rsidR="00AB6CBD" w:rsidRPr="00B143B0">
        <w:rPr>
          <w:b/>
          <w:i/>
          <w:sz w:val="28"/>
          <w:szCs w:val="28"/>
          <w:highlight w:val="yellow"/>
        </w:rPr>
        <w:t xml:space="preserve"> : </w:t>
      </w:r>
      <w:r w:rsidR="00B143B0" w:rsidRPr="00B143B0">
        <w:rPr>
          <w:b/>
          <w:sz w:val="28"/>
          <w:szCs w:val="28"/>
          <w:highlight w:val="yellow"/>
        </w:rPr>
        <w:t>L’ELECTION SENATORIALE</w:t>
      </w:r>
      <w:r w:rsidR="00B143B0">
        <w:rPr>
          <w:b/>
          <w:sz w:val="28"/>
          <w:szCs w:val="28"/>
        </w:rPr>
        <w:t xml:space="preserve"> </w:t>
      </w:r>
    </w:p>
    <w:p w14:paraId="0DCA0D84" w14:textId="77777777" w:rsidR="00AB6CBD" w:rsidRDefault="00AB6CBD" w:rsidP="00130157">
      <w:pPr>
        <w:jc w:val="both"/>
        <w:rPr>
          <w:b/>
        </w:rPr>
      </w:pPr>
    </w:p>
    <w:p w14:paraId="65A7A68A" w14:textId="07EFF4FA" w:rsidR="00541549" w:rsidRDefault="00541549" w:rsidP="00130157">
      <w:pPr>
        <w:jc w:val="both"/>
        <w:rPr>
          <w:b/>
          <w:sz w:val="24"/>
          <w:szCs w:val="24"/>
        </w:rPr>
      </w:pPr>
      <w:r w:rsidRPr="00AB6CBD">
        <w:rPr>
          <w:b/>
          <w:sz w:val="24"/>
          <w:szCs w:val="24"/>
        </w:rPr>
        <w:t xml:space="preserve">Qui élit les sénateurs représentant les Français établis hors de France ? </w:t>
      </w:r>
    </w:p>
    <w:p w14:paraId="60FE10AE" w14:textId="77777777" w:rsidR="00C94A82" w:rsidRPr="00AB6CBD" w:rsidRDefault="00C94A82" w:rsidP="00C94A82">
      <w:pPr>
        <w:spacing w:after="120"/>
        <w:jc w:val="both"/>
        <w:rPr>
          <w:b/>
          <w:sz w:val="24"/>
          <w:szCs w:val="24"/>
        </w:rPr>
      </w:pPr>
    </w:p>
    <w:p w14:paraId="1B95E2E7" w14:textId="1331FFAD" w:rsidR="00541549" w:rsidRDefault="00874843" w:rsidP="00AF0659">
      <w:pPr>
        <w:pStyle w:val="Paragraphedeliste"/>
        <w:numPr>
          <w:ilvl w:val="0"/>
          <w:numId w:val="2"/>
        </w:numPr>
        <w:spacing w:after="360" w:line="240" w:lineRule="auto"/>
        <w:contextualSpacing w:val="0"/>
        <w:jc w:val="both"/>
      </w:pPr>
      <w:r>
        <w:t>Les 444 conseillers consulaires</w:t>
      </w:r>
      <w:r w:rsidR="002A607C" w:rsidRPr="002A607C">
        <w:t xml:space="preserve"> </w:t>
      </w:r>
    </w:p>
    <w:p w14:paraId="17E4D7C7" w14:textId="3C8D8572" w:rsidR="00874843" w:rsidRDefault="00541549" w:rsidP="00C94A82">
      <w:pPr>
        <w:pStyle w:val="Paragraphedeliste"/>
        <w:numPr>
          <w:ilvl w:val="0"/>
          <w:numId w:val="2"/>
        </w:numPr>
        <w:spacing w:after="360" w:line="240" w:lineRule="auto"/>
        <w:contextualSpacing w:val="0"/>
        <w:jc w:val="both"/>
      </w:pPr>
      <w:r>
        <w:t>Une centaine de</w:t>
      </w:r>
      <w:r w:rsidR="002A607C" w:rsidRPr="002A607C">
        <w:t xml:space="preserve"> délégués co</w:t>
      </w:r>
      <w:r>
        <w:t>nsulai</w:t>
      </w:r>
      <w:r w:rsidR="003D1E99">
        <w:t>res</w:t>
      </w:r>
      <w:r w:rsidR="00C94A82">
        <w:t> : En effet le principe du scrutin indirect veut que le nombre de grands électeurs soit proportionnel au nombre de citoyens de chaque circonscription. Pour respecter cette règle, des grands électeurs appelés délégués consulaires s’ajoutent aux conseillers afin que chaque grand électeur représente environ 10 000 Français.</w:t>
      </w:r>
      <w:r w:rsidR="00C94A82">
        <w:br/>
        <w:t xml:space="preserve">Les délégués consulaires sont </w:t>
      </w:r>
      <w:r>
        <w:t>élus en même temps que</w:t>
      </w:r>
      <w:r w:rsidR="00874843">
        <w:t xml:space="preserve"> les conseillers consulaires</w:t>
      </w:r>
      <w:r w:rsidR="00874843" w:rsidRPr="002A607C">
        <w:t xml:space="preserve"> </w:t>
      </w:r>
      <w:r w:rsidR="002A607C">
        <w:t xml:space="preserve">dans </w:t>
      </w:r>
      <w:r w:rsidR="00874843">
        <w:t xml:space="preserve">les </w:t>
      </w:r>
      <w:r w:rsidR="002A607C">
        <w:t xml:space="preserve">quelques pays à forte présence française (Suisse, Belgique, </w:t>
      </w:r>
      <w:r w:rsidR="009B33EE">
        <w:t>Italie,</w:t>
      </w:r>
      <w:r w:rsidR="00874843">
        <w:t xml:space="preserve"> </w:t>
      </w:r>
      <w:r w:rsidR="007410FB">
        <w:t>Israël</w:t>
      </w:r>
      <w:r w:rsidR="00874843">
        <w:t xml:space="preserve">, Tunisie, Canada </w:t>
      </w:r>
      <w:r w:rsidR="00B143B0">
        <w:t>etc.</w:t>
      </w:r>
      <w:r w:rsidR="00874843">
        <w:t>)</w:t>
      </w:r>
      <w:r w:rsidR="00BD2F55">
        <w:t xml:space="preserve">. </w:t>
      </w:r>
      <w:r w:rsidR="00874843">
        <w:t>C</w:t>
      </w:r>
      <w:r w:rsidR="009D3E65">
        <w:t>es délégués consulaires seront les suivants de listes des conseiller</w:t>
      </w:r>
      <w:r>
        <w:t>s consulaires</w:t>
      </w:r>
      <w:r w:rsidR="00874843">
        <w:t xml:space="preserve"> élus</w:t>
      </w:r>
      <w:r w:rsidR="00041C50">
        <w:t xml:space="preserve"> le 25 mai 2014</w:t>
      </w:r>
      <w:r>
        <w:t xml:space="preserve"> </w:t>
      </w:r>
    </w:p>
    <w:p w14:paraId="7A669FAA" w14:textId="2EA9E902" w:rsidR="00BD2F55" w:rsidRDefault="00915301" w:rsidP="00AF0659">
      <w:pPr>
        <w:pStyle w:val="Paragraphedeliste"/>
        <w:numPr>
          <w:ilvl w:val="0"/>
          <w:numId w:val="2"/>
        </w:numPr>
        <w:spacing w:after="360" w:line="240" w:lineRule="auto"/>
        <w:contextualSpacing w:val="0"/>
        <w:jc w:val="both"/>
      </w:pPr>
      <w:r>
        <w:t>L</w:t>
      </w:r>
      <w:r w:rsidR="009B33EE">
        <w:t>es 11 députés des Français de l’étranger.</w:t>
      </w:r>
      <w:r>
        <w:t xml:space="preserve"> </w:t>
      </w:r>
    </w:p>
    <w:p w14:paraId="1C454A98" w14:textId="77777777" w:rsidR="00C94A82" w:rsidRDefault="00C94A82" w:rsidP="00C94A82">
      <w:pPr>
        <w:pStyle w:val="Paragraphedeliste"/>
        <w:spacing w:after="360" w:line="240" w:lineRule="auto"/>
        <w:contextualSpacing w:val="0"/>
        <w:jc w:val="both"/>
      </w:pPr>
    </w:p>
    <w:p w14:paraId="6B39FC38" w14:textId="48D9DAA7" w:rsidR="003D1E99" w:rsidRDefault="00915301" w:rsidP="00B143B0">
      <w:r>
        <w:t xml:space="preserve">Au total, </w:t>
      </w:r>
      <w:r w:rsidRPr="00431727">
        <w:rPr>
          <w:u w:val="single"/>
        </w:rPr>
        <w:t>le collège électoral comptera environ 550 grands électeurs</w:t>
      </w:r>
      <w:r>
        <w:t>.</w:t>
      </w:r>
    </w:p>
    <w:p w14:paraId="65B367FC" w14:textId="2A8DDF17" w:rsidR="009B33EE" w:rsidRDefault="009B33EE" w:rsidP="00B143B0">
      <w:r>
        <w:t>Le premier scrutin sénatorial consécutif à la réforme aura lieu fin septembre 2014.</w:t>
      </w:r>
    </w:p>
    <w:p w14:paraId="1FB43AD1" w14:textId="77777777" w:rsidR="003D1E99" w:rsidRDefault="003D1E99" w:rsidP="00BD2F55">
      <w:pPr>
        <w:jc w:val="both"/>
      </w:pPr>
    </w:p>
    <w:p w14:paraId="60412603" w14:textId="77777777" w:rsidR="003D1E99" w:rsidRDefault="003D1E99" w:rsidP="00BD2F55">
      <w:pPr>
        <w:jc w:val="both"/>
      </w:pPr>
    </w:p>
    <w:p w14:paraId="44F4F7D2" w14:textId="77777777" w:rsidR="00B143B0" w:rsidRDefault="00B143B0" w:rsidP="00BD2F55">
      <w:pPr>
        <w:jc w:val="both"/>
      </w:pPr>
      <w:bookmarkStart w:id="0" w:name="_GoBack"/>
      <w:bookmarkEnd w:id="0"/>
    </w:p>
    <w:p w14:paraId="04D41C1E" w14:textId="77777777" w:rsidR="00B143B0" w:rsidRDefault="00B143B0" w:rsidP="00BD2F55">
      <w:pPr>
        <w:jc w:val="both"/>
      </w:pPr>
    </w:p>
    <w:p w14:paraId="77665B50" w14:textId="77777777" w:rsidR="00572CC8" w:rsidRDefault="00572CC8" w:rsidP="00BD2F55">
      <w:pPr>
        <w:jc w:val="both"/>
      </w:pPr>
    </w:p>
    <w:p w14:paraId="355DAEEE" w14:textId="6B2155A6" w:rsidR="00BD2F55" w:rsidRPr="003D1E99" w:rsidRDefault="003D1E99" w:rsidP="003D1E99">
      <w:pPr>
        <w:rPr>
          <w:i/>
          <w:sz w:val="20"/>
          <w:szCs w:val="20"/>
        </w:rPr>
      </w:pPr>
      <w:r w:rsidRPr="003D1E99">
        <w:rPr>
          <w:i/>
          <w:sz w:val="20"/>
          <w:szCs w:val="20"/>
        </w:rPr>
        <w:t>*</w:t>
      </w:r>
      <w:r>
        <w:rPr>
          <w:i/>
          <w:sz w:val="20"/>
          <w:szCs w:val="20"/>
        </w:rPr>
        <w:t xml:space="preserve"> Outre leur rôle de grands électeurs, l</w:t>
      </w:r>
      <w:r w:rsidRPr="003D1E99">
        <w:rPr>
          <w:i/>
          <w:sz w:val="20"/>
          <w:szCs w:val="20"/>
        </w:rPr>
        <w:t>es délégués consulaires</w:t>
      </w:r>
      <w:r>
        <w:rPr>
          <w:i/>
          <w:sz w:val="20"/>
          <w:szCs w:val="20"/>
        </w:rPr>
        <w:t xml:space="preserve"> seront amenés à</w:t>
      </w:r>
      <w:r w:rsidRPr="003D1E99">
        <w:rPr>
          <w:i/>
          <w:sz w:val="20"/>
          <w:szCs w:val="20"/>
        </w:rPr>
        <w:t xml:space="preserve"> </w:t>
      </w:r>
      <w:r>
        <w:rPr>
          <w:i/>
          <w:sz w:val="20"/>
          <w:szCs w:val="20"/>
        </w:rPr>
        <w:t xml:space="preserve">remplacer les conseillers </w:t>
      </w:r>
      <w:r w:rsidR="00BD2F55" w:rsidRPr="003D1E99">
        <w:rPr>
          <w:i/>
          <w:sz w:val="20"/>
          <w:szCs w:val="20"/>
        </w:rPr>
        <w:t xml:space="preserve">consulaires élus en cas de rupture de mandat </w:t>
      </w:r>
    </w:p>
    <w:sectPr w:rsidR="00BD2F55" w:rsidRPr="003D1E99" w:rsidSect="001C4B00">
      <w:headerReference w:type="default" r:id="rId9"/>
      <w:footerReference w:type="default" r:id="rId10"/>
      <w:pgSz w:w="11906" w:h="16838"/>
      <w:pgMar w:top="1681"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D4656" w14:textId="77777777" w:rsidR="00353084" w:rsidRDefault="00353084" w:rsidP="00766DBD">
      <w:pPr>
        <w:spacing w:after="0" w:line="240" w:lineRule="auto"/>
      </w:pPr>
      <w:r>
        <w:separator/>
      </w:r>
    </w:p>
  </w:endnote>
  <w:endnote w:type="continuationSeparator" w:id="0">
    <w:p w14:paraId="4EA32224" w14:textId="77777777" w:rsidR="00353084" w:rsidRDefault="00353084" w:rsidP="0076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EF348" w14:textId="77777777" w:rsidR="003D1E99" w:rsidRDefault="003D1E99" w:rsidP="00BF1501">
    <w:pPr>
      <w:pStyle w:val="Pieddepage"/>
      <w:jc w:val="center"/>
      <w:rPr>
        <w:rFonts w:ascii="Calibri" w:hAnsi="Calibri" w:cs="Calibri"/>
        <w:sz w:val="18"/>
        <w:szCs w:val="18"/>
      </w:rPr>
    </w:pPr>
  </w:p>
  <w:p w14:paraId="57E7FDCD" w14:textId="77777777" w:rsidR="003D1E99" w:rsidRDefault="003D1E99" w:rsidP="00BF1501">
    <w:pPr>
      <w:pStyle w:val="Pieddepage"/>
      <w:jc w:val="center"/>
      <w:rPr>
        <w:rFonts w:ascii="Calibri" w:hAnsi="Calibri" w:cs="Calibri"/>
        <w:sz w:val="18"/>
        <w:szCs w:val="18"/>
      </w:rPr>
    </w:pPr>
    <w:r>
      <w:rPr>
        <w:rFonts w:ascii="Calibri" w:hAnsi="Calibri" w:cs="Calibri"/>
        <w:sz w:val="18"/>
        <w:szCs w:val="18"/>
      </w:rPr>
      <w:t>Français du Monde-adfe, 62 boulevard Garibaldi, 75015 Paris</w:t>
    </w:r>
  </w:p>
  <w:p w14:paraId="7A0089D8" w14:textId="77777777" w:rsidR="003D1E99" w:rsidRDefault="003D1E99" w:rsidP="00BF1501">
    <w:pPr>
      <w:pStyle w:val="Pieddepage"/>
      <w:spacing w:before="20"/>
      <w:jc w:val="center"/>
      <w:rPr>
        <w:rFonts w:ascii="Calibri" w:hAnsi="Calibri" w:cs="Calibri"/>
        <w:sz w:val="18"/>
        <w:szCs w:val="18"/>
      </w:rPr>
    </w:pPr>
    <w:r>
      <w:rPr>
        <w:rFonts w:ascii="Calibri" w:hAnsi="Calibri" w:cs="Calibri"/>
        <w:sz w:val="18"/>
        <w:szCs w:val="18"/>
      </w:rPr>
      <w:t>Tél : (33) 1 43 06 84 45 - fax : (33) 1 43 06 08 99</w:t>
    </w:r>
  </w:p>
  <w:p w14:paraId="01B524A6" w14:textId="77777777" w:rsidR="003D1E99" w:rsidRDefault="003D1E99" w:rsidP="00BF1501">
    <w:pPr>
      <w:pStyle w:val="Pieddepage"/>
      <w:spacing w:before="20"/>
      <w:jc w:val="center"/>
      <w:rPr>
        <w:rFonts w:ascii="Calibri" w:hAnsi="Calibri" w:cs="Calibri"/>
        <w:sz w:val="18"/>
        <w:szCs w:val="18"/>
      </w:rPr>
    </w:pPr>
    <w:r>
      <w:rPr>
        <w:rFonts w:ascii="Calibri" w:hAnsi="Calibri" w:cs="Calibri"/>
        <w:sz w:val="18"/>
        <w:szCs w:val="18"/>
      </w:rPr>
      <w:t>www.francais-du-monde.org - contact@adfe.org</w:t>
    </w:r>
  </w:p>
  <w:p w14:paraId="1D4BAD7A" w14:textId="77777777" w:rsidR="003D1E99" w:rsidRDefault="003D1E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CF9C6" w14:textId="77777777" w:rsidR="00353084" w:rsidRDefault="00353084" w:rsidP="00766DBD">
      <w:pPr>
        <w:spacing w:after="0" w:line="240" w:lineRule="auto"/>
      </w:pPr>
      <w:r>
        <w:separator/>
      </w:r>
    </w:p>
  </w:footnote>
  <w:footnote w:type="continuationSeparator" w:id="0">
    <w:p w14:paraId="5E16C3CA" w14:textId="77777777" w:rsidR="00353084" w:rsidRDefault="00353084" w:rsidP="00766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9B294" w14:textId="77777777" w:rsidR="003D1E99" w:rsidRPr="0012734D" w:rsidRDefault="003D1E99" w:rsidP="0012734D">
    <w:pPr>
      <w:pStyle w:val="En-tte"/>
      <w:jc w:val="center"/>
      <w:rPr>
        <w:b/>
        <w:sz w:val="40"/>
        <w:szCs w:val="40"/>
      </w:rPr>
    </w:pPr>
    <w:r>
      <w:rPr>
        <w:b/>
        <w:sz w:val="40"/>
        <w:szCs w:val="40"/>
      </w:rPr>
      <w:t>É</w:t>
    </w:r>
    <w:r w:rsidRPr="0012734D">
      <w:rPr>
        <w:b/>
        <w:sz w:val="40"/>
        <w:szCs w:val="40"/>
      </w:rPr>
      <w:t>lection locale des Français à l’étranger</w:t>
    </w:r>
  </w:p>
  <w:p w14:paraId="6B84A0AB" w14:textId="77777777" w:rsidR="003D1E99" w:rsidRPr="0012734D" w:rsidRDefault="003D1E99" w:rsidP="0012734D">
    <w:pPr>
      <w:pStyle w:val="En-tte"/>
      <w:jc w:val="center"/>
      <w:rPr>
        <w:sz w:val="40"/>
        <w:szCs w:val="40"/>
      </w:rPr>
    </w:pPr>
    <w:r w:rsidRPr="0012734D">
      <w:rPr>
        <w:b/>
        <w:sz w:val="40"/>
        <w:szCs w:val="40"/>
      </w:rPr>
      <w:t>25 mai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6C4"/>
    <w:multiLevelType w:val="hybridMultilevel"/>
    <w:tmpl w:val="A87E77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2962B82"/>
    <w:multiLevelType w:val="hybridMultilevel"/>
    <w:tmpl w:val="8F6A68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52"/>
    <w:rsid w:val="00041C50"/>
    <w:rsid w:val="00067B53"/>
    <w:rsid w:val="000E64F3"/>
    <w:rsid w:val="0012734D"/>
    <w:rsid w:val="00130157"/>
    <w:rsid w:val="001C4B00"/>
    <w:rsid w:val="001D0034"/>
    <w:rsid w:val="001D681F"/>
    <w:rsid w:val="00207A6F"/>
    <w:rsid w:val="00280680"/>
    <w:rsid w:val="002A607C"/>
    <w:rsid w:val="0034122E"/>
    <w:rsid w:val="0034406E"/>
    <w:rsid w:val="00353084"/>
    <w:rsid w:val="003617DA"/>
    <w:rsid w:val="003D1E99"/>
    <w:rsid w:val="004013B1"/>
    <w:rsid w:val="004109F2"/>
    <w:rsid w:val="00431727"/>
    <w:rsid w:val="00443329"/>
    <w:rsid w:val="00496D3E"/>
    <w:rsid w:val="00541549"/>
    <w:rsid w:val="00572CC8"/>
    <w:rsid w:val="005D4C44"/>
    <w:rsid w:val="007410FB"/>
    <w:rsid w:val="00766DBD"/>
    <w:rsid w:val="007C6423"/>
    <w:rsid w:val="00827B07"/>
    <w:rsid w:val="00874843"/>
    <w:rsid w:val="008C23F8"/>
    <w:rsid w:val="008C7FE5"/>
    <w:rsid w:val="008D6EAB"/>
    <w:rsid w:val="008E4DF3"/>
    <w:rsid w:val="008F49F3"/>
    <w:rsid w:val="00902C5F"/>
    <w:rsid w:val="009054B8"/>
    <w:rsid w:val="00915301"/>
    <w:rsid w:val="009865EB"/>
    <w:rsid w:val="009B33EE"/>
    <w:rsid w:val="009B4E7D"/>
    <w:rsid w:val="009D3E65"/>
    <w:rsid w:val="009E7FBB"/>
    <w:rsid w:val="00AB6CBD"/>
    <w:rsid w:val="00AD4CBF"/>
    <w:rsid w:val="00AF0659"/>
    <w:rsid w:val="00B143B0"/>
    <w:rsid w:val="00B42754"/>
    <w:rsid w:val="00BD2F55"/>
    <w:rsid w:val="00BF1501"/>
    <w:rsid w:val="00C94A82"/>
    <w:rsid w:val="00CC457A"/>
    <w:rsid w:val="00D1104F"/>
    <w:rsid w:val="00D15252"/>
    <w:rsid w:val="00E40949"/>
    <w:rsid w:val="00EC78F6"/>
    <w:rsid w:val="00F60C03"/>
    <w:rsid w:val="00F64B5E"/>
    <w:rsid w:val="00FF69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A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6D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6DBD"/>
    <w:rPr>
      <w:rFonts w:ascii="Tahoma" w:hAnsi="Tahoma" w:cs="Tahoma"/>
      <w:sz w:val="16"/>
      <w:szCs w:val="16"/>
    </w:rPr>
  </w:style>
  <w:style w:type="paragraph" w:styleId="En-tte">
    <w:name w:val="header"/>
    <w:basedOn w:val="Normal"/>
    <w:link w:val="En-tteCar"/>
    <w:uiPriority w:val="99"/>
    <w:unhideWhenUsed/>
    <w:rsid w:val="00766DBD"/>
    <w:pPr>
      <w:tabs>
        <w:tab w:val="center" w:pos="4536"/>
        <w:tab w:val="right" w:pos="9072"/>
      </w:tabs>
      <w:spacing w:after="0" w:line="240" w:lineRule="auto"/>
    </w:pPr>
  </w:style>
  <w:style w:type="character" w:customStyle="1" w:styleId="En-tteCar">
    <w:name w:val="En-tête Car"/>
    <w:basedOn w:val="Policepardfaut"/>
    <w:link w:val="En-tte"/>
    <w:uiPriority w:val="99"/>
    <w:rsid w:val="00766DBD"/>
  </w:style>
  <w:style w:type="paragraph" w:styleId="Pieddepage">
    <w:name w:val="footer"/>
    <w:basedOn w:val="Normal"/>
    <w:link w:val="PieddepageCar"/>
    <w:unhideWhenUsed/>
    <w:rsid w:val="00766DBD"/>
    <w:pPr>
      <w:tabs>
        <w:tab w:val="center" w:pos="4536"/>
        <w:tab w:val="right" w:pos="9072"/>
      </w:tabs>
      <w:spacing w:after="0" w:line="240" w:lineRule="auto"/>
    </w:pPr>
  </w:style>
  <w:style w:type="character" w:customStyle="1" w:styleId="PieddepageCar">
    <w:name w:val="Pied de page Car"/>
    <w:basedOn w:val="Policepardfaut"/>
    <w:link w:val="Pieddepage"/>
    <w:rsid w:val="00766DBD"/>
  </w:style>
  <w:style w:type="paragraph" w:styleId="Paragraphedeliste">
    <w:name w:val="List Paragraph"/>
    <w:basedOn w:val="Normal"/>
    <w:uiPriority w:val="34"/>
    <w:qFormat/>
    <w:rsid w:val="00BD2F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6D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6DBD"/>
    <w:rPr>
      <w:rFonts w:ascii="Tahoma" w:hAnsi="Tahoma" w:cs="Tahoma"/>
      <w:sz w:val="16"/>
      <w:szCs w:val="16"/>
    </w:rPr>
  </w:style>
  <w:style w:type="paragraph" w:styleId="En-tte">
    <w:name w:val="header"/>
    <w:basedOn w:val="Normal"/>
    <w:link w:val="En-tteCar"/>
    <w:uiPriority w:val="99"/>
    <w:unhideWhenUsed/>
    <w:rsid w:val="00766DBD"/>
    <w:pPr>
      <w:tabs>
        <w:tab w:val="center" w:pos="4536"/>
        <w:tab w:val="right" w:pos="9072"/>
      </w:tabs>
      <w:spacing w:after="0" w:line="240" w:lineRule="auto"/>
    </w:pPr>
  </w:style>
  <w:style w:type="character" w:customStyle="1" w:styleId="En-tteCar">
    <w:name w:val="En-tête Car"/>
    <w:basedOn w:val="Policepardfaut"/>
    <w:link w:val="En-tte"/>
    <w:uiPriority w:val="99"/>
    <w:rsid w:val="00766DBD"/>
  </w:style>
  <w:style w:type="paragraph" w:styleId="Pieddepage">
    <w:name w:val="footer"/>
    <w:basedOn w:val="Normal"/>
    <w:link w:val="PieddepageCar"/>
    <w:unhideWhenUsed/>
    <w:rsid w:val="00766DBD"/>
    <w:pPr>
      <w:tabs>
        <w:tab w:val="center" w:pos="4536"/>
        <w:tab w:val="right" w:pos="9072"/>
      </w:tabs>
      <w:spacing w:after="0" w:line="240" w:lineRule="auto"/>
    </w:pPr>
  </w:style>
  <w:style w:type="character" w:customStyle="1" w:styleId="PieddepageCar">
    <w:name w:val="Pied de page Car"/>
    <w:basedOn w:val="Policepardfaut"/>
    <w:link w:val="Pieddepage"/>
    <w:rsid w:val="00766DBD"/>
  </w:style>
  <w:style w:type="paragraph" w:styleId="Paragraphedeliste">
    <w:name w:val="List Paragraph"/>
    <w:basedOn w:val="Normal"/>
    <w:uiPriority w:val="34"/>
    <w:qFormat/>
    <w:rsid w:val="00BD2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79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190</Words>
  <Characters>1045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Laurence</cp:lastModifiedBy>
  <cp:revision>3</cp:revision>
  <cp:lastPrinted>2013-09-23T14:28:00Z</cp:lastPrinted>
  <dcterms:created xsi:type="dcterms:W3CDTF">2013-09-24T13:45:00Z</dcterms:created>
  <dcterms:modified xsi:type="dcterms:W3CDTF">2013-09-24T15:12:00Z</dcterms:modified>
</cp:coreProperties>
</file>